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5" w:rsidRDefault="00335F2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594"/>
        <w:gridCol w:w="21"/>
        <w:gridCol w:w="4482"/>
        <w:gridCol w:w="432"/>
        <w:gridCol w:w="142"/>
        <w:gridCol w:w="1226"/>
        <w:gridCol w:w="616"/>
        <w:gridCol w:w="114"/>
        <w:gridCol w:w="737"/>
        <w:gridCol w:w="462"/>
        <w:gridCol w:w="258"/>
        <w:gridCol w:w="87"/>
        <w:gridCol w:w="123"/>
        <w:gridCol w:w="1480"/>
      </w:tblGrid>
      <w:tr w:rsidR="007E7474" w:rsidRPr="00864535" w:rsidTr="007E7474">
        <w:trPr>
          <w:trHeight w:val="425"/>
        </w:trPr>
        <w:tc>
          <w:tcPr>
            <w:tcW w:w="107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DE5C14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DE5C14"/>
                <w:sz w:val="20"/>
                <w:szCs w:val="18"/>
                <w:lang w:eastAsia="ru-RU"/>
              </w:rPr>
              <w:t xml:space="preserve">ОХРАНА ТРУДА, ПОЖАРНАЯ БЕЗОПАСНОСТЬ, ЭЛЕКТРОБЕЗОПАСНОСТЬ и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DE5C14"/>
                <w:sz w:val="20"/>
                <w:szCs w:val="18"/>
                <w:lang w:eastAsia="ru-RU"/>
              </w:rPr>
              <w:br/>
              <w:t>ТЕПЛОВЫЕ УСТАНОВКИ</w:t>
            </w:r>
          </w:p>
        </w:tc>
      </w:tr>
      <w:tr w:rsidR="007E7474" w:rsidRPr="00864535" w:rsidTr="007E7474">
        <w:trPr>
          <w:trHeight w:val="34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474" w:rsidRPr="007E7474" w:rsidRDefault="007E7474" w:rsidP="007E747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МЕНЕДЖЕР НАПРАВЛЕНИЯ:                          Сахарова Татьяна                                         тел. 309-20-19</w:t>
            </w:r>
          </w:p>
        </w:tc>
      </w:tr>
      <w:tr w:rsidR="007E7474" w:rsidRPr="00864535" w:rsidTr="007E7474">
        <w:trPr>
          <w:trHeight w:val="315"/>
        </w:trPr>
        <w:tc>
          <w:tcPr>
            <w:tcW w:w="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70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F25" w:rsidRDefault="00335F25" w:rsidP="0033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программ</w:t>
            </w:r>
            <w:r>
              <w:rPr>
                <w:rFonts w:ascii="Times New Roman" w:hAnsi="Times New Roman" w:cs="Times New Roman"/>
              </w:rPr>
              <w:t>, по которым не проводится</w:t>
            </w:r>
          </w:p>
          <w:p w:rsidR="007E7474" w:rsidRPr="007E7474" w:rsidRDefault="00335F25" w:rsidP="00335F2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итоговая аттестация </w:t>
            </w:r>
          </w:p>
        </w:tc>
        <w:tc>
          <w:tcPr>
            <w:tcW w:w="3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Стоимость обучения</w:t>
            </w:r>
          </w:p>
        </w:tc>
      </w:tr>
      <w:tr w:rsidR="007E7474" w:rsidRPr="00864535" w:rsidTr="00335F25">
        <w:trPr>
          <w:trHeight w:val="889"/>
        </w:trPr>
        <w:tc>
          <w:tcPr>
            <w:tcW w:w="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70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Первичное обучение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Очередная проверка знаний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Обучение на II, III, IV и V группу по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электробезопасности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напряжением до и выше 1000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В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A0522D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4 000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3 700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Подготовка руководителей, специалистов и обслуживающего персонала по курсу: "Техническая эксплуатация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тепловых энергоустановок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28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Оказание первой медицинской помощи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1 500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1 500</w:t>
            </w:r>
          </w:p>
        </w:tc>
      </w:tr>
      <w:tr w:rsidR="007E7474" w:rsidRPr="00864535" w:rsidTr="007E7474">
        <w:trPr>
          <w:trHeight w:val="284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Обучение по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пожарной безопасности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(руководители и специалисты)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Обучение по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пожарной безопасности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для лиц осуществляющих пожароопасные,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сварочные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работы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в организации.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1 200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Обучение по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пожарной безопасности 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лиц ответственных и лиц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,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осуществляющих пожароопасные , сварочные и другие огневые работы 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при проведении горных работ.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1 700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1 700</w:t>
            </w:r>
          </w:p>
        </w:tc>
      </w:tr>
      <w:tr w:rsidR="007E7474" w:rsidRPr="00864535" w:rsidTr="007E7474">
        <w:trPr>
          <w:trHeight w:val="576"/>
        </w:trPr>
        <w:tc>
          <w:tcPr>
            <w:tcW w:w="107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B1A0C7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7030A0"/>
                <w:sz w:val="20"/>
                <w:szCs w:val="18"/>
                <w:lang w:eastAsia="ru-RU"/>
              </w:rPr>
              <w:t>ПРОМЫШЛЕННАЯ БЕЗОПАСНОСТЬ</w:t>
            </w:r>
          </w:p>
        </w:tc>
      </w:tr>
      <w:tr w:rsidR="007E7474" w:rsidRPr="00864535" w:rsidTr="007E7474">
        <w:trPr>
          <w:trHeight w:val="30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474" w:rsidRPr="007E7474" w:rsidRDefault="007E7474" w:rsidP="007E747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МЕНЕДЖЕР НАПРАВЛЕНИЯ:                     Власова  Надежда                      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    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          тел. 309-11-37</w:t>
            </w:r>
          </w:p>
        </w:tc>
      </w:tr>
      <w:tr w:rsidR="007E7474" w:rsidRPr="00864535" w:rsidTr="007E7474">
        <w:trPr>
          <w:trHeight w:val="319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Направление обучения</w:t>
            </w:r>
          </w:p>
          <w:p w:rsidR="00A82091" w:rsidRDefault="00A82091" w:rsidP="00A82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программ</w:t>
            </w:r>
            <w:r>
              <w:rPr>
                <w:rFonts w:ascii="Times New Roman" w:hAnsi="Times New Roman" w:cs="Times New Roman"/>
              </w:rPr>
              <w:t>, по которым не проводится</w:t>
            </w:r>
          </w:p>
          <w:p w:rsidR="00A82091" w:rsidRPr="007E7474" w:rsidRDefault="00A82091" w:rsidP="00A8209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итоговая аттестация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Стоимость обучения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Г.1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 Требования к порядку работы в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электроустановках потребителей.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Г.2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 Требования к порядку работы на тепловых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энергоустановках и тепловых сетях.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Г.3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Требования к эксплуатации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электрических станций и сетей.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7E7474">
            <w:pPr>
              <w:spacing w:after="0" w:line="240" w:lineRule="auto"/>
              <w:ind w:leftChars="-39" w:left="10" w:hangingChars="48" w:hanging="96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А.1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Общие требования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промышленной безопасности.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3 350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Б.1 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в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химической, нефтехимической и нефтеперерабатывающей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 промышленности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Б.2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 Требования промышленной безопасности в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нефтяной и газовой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промышленности.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 xml:space="preserve">Б.3 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в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 xml:space="preserve">металлургической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промышленности.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Б.4 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в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горнорудной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промышленности.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4 200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Б.5 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в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угольной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промышленности.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4 200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Б.6 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Требования по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маркшейдерскому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 обеспечению безопасного ведения горных работ.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4 200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Б.7 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газопотребления</w:t>
            </w:r>
            <w:proofErr w:type="spellEnd"/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Б.8  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к оборудованию, работающему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под давлением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 xml:space="preserve"> (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>котлы, сосуды, трубопроводы</w:t>
            </w:r>
            <w:r w:rsidRPr="007E7474">
              <w:rPr>
                <w:rFonts w:ascii="Century Schoolbook" w:eastAsia="Times New Roman" w:hAnsi="Century Schoolbook" w:cs="Times New Roman"/>
                <w:bCs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 xml:space="preserve">Б.9 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к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подъемным сооружениям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(грузоподъемные краны,  краны-трубоукладчики, краны-манипуляторы, подъемники (вышки), строительные подъемники, эскалаторы метрополитена)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 xml:space="preserve">Б.10 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Требования промышленной безопасности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при транспортировании опасных веществ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Б.11 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Требования промышленной безопасности на взрывоопасных объектах хранения и переработки растительного сырья.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Б.12 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Требования промышленной безопасности, относящиеся к взрывным работам.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4 200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Требования безопасности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гидротехнических сооружений.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7 000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val="en-US" w:eastAsia="ru-RU"/>
              </w:rPr>
              <w:t>18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Лифты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 (повышение квалификации руководителей и специалистов, ответственных за безопасную эксплуатацию лифтов)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3 700</w:t>
            </w:r>
          </w:p>
        </w:tc>
      </w:tr>
      <w:tr w:rsidR="007E7474" w:rsidRPr="00864535" w:rsidTr="007E7474">
        <w:trPr>
          <w:trHeight w:val="340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Дымовые и вентиляционные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промышленные трубы.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4 700</w:t>
            </w:r>
          </w:p>
        </w:tc>
      </w:tr>
      <w:tr w:rsidR="007E7474" w:rsidRPr="00864535" w:rsidTr="007E7474">
        <w:trPr>
          <w:trHeight w:val="516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 xml:space="preserve">Платформы подъемные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20"/>
                <w:szCs w:val="18"/>
                <w:lang w:eastAsia="ru-RU"/>
              </w:rPr>
              <w:t>для инвалидов.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474" w:rsidRPr="007E7474" w:rsidRDefault="007E7474" w:rsidP="00253DA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  <w:t>3 900</w:t>
            </w:r>
          </w:p>
        </w:tc>
      </w:tr>
      <w:tr w:rsidR="007E7474" w:rsidRPr="00864535" w:rsidTr="00CE4BD9">
        <w:trPr>
          <w:trHeight w:val="516"/>
        </w:trPr>
        <w:tc>
          <w:tcPr>
            <w:tcW w:w="107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474" w:rsidRDefault="007E7474" w:rsidP="007E747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</w:p>
          <w:p w:rsidR="00335F25" w:rsidRDefault="00335F25" w:rsidP="0033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программ</w:t>
            </w:r>
            <w:r>
              <w:rPr>
                <w:rFonts w:ascii="Times New Roman" w:hAnsi="Times New Roman" w:cs="Times New Roman"/>
              </w:rPr>
              <w:t>, по которым проводится</w:t>
            </w:r>
          </w:p>
          <w:p w:rsidR="007E7474" w:rsidRDefault="00335F25" w:rsidP="00335F2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итоговая аттестация</w:t>
            </w:r>
          </w:p>
          <w:p w:rsidR="007E7474" w:rsidRDefault="007E7474" w:rsidP="007E747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</w:p>
          <w:p w:rsidR="007E7474" w:rsidRPr="007E7474" w:rsidRDefault="007E7474" w:rsidP="007E747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  <w:t>КРАНОВЫЙ НАДЗОР</w:t>
            </w:r>
          </w:p>
        </w:tc>
      </w:tr>
      <w:tr w:rsidR="00492708" w:rsidRPr="00E967BB" w:rsidTr="007E7474">
        <w:trPr>
          <w:trHeight w:val="2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4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Направление обучения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Стоимость обучения </w:t>
            </w:r>
          </w:p>
        </w:tc>
      </w:tr>
      <w:tr w:rsidR="00492708" w:rsidRPr="00E967BB" w:rsidTr="007E7474">
        <w:trPr>
          <w:trHeight w:val="48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Первичное обучение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теория/практика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Повышение квалификации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теория/практика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Очередная проверка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знаний</w:t>
            </w:r>
          </w:p>
        </w:tc>
      </w:tr>
      <w:tr w:rsidR="00492708" w:rsidRPr="00E967BB" w:rsidTr="007E7474">
        <w:trPr>
          <w:trHeight w:val="397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708" w:rsidRPr="007E7474" w:rsidRDefault="00492708" w:rsidP="00F1035B">
            <w:pPr>
              <w:spacing w:after="0" w:line="240" w:lineRule="auto"/>
              <w:ind w:firstLineChars="400" w:firstLine="723"/>
              <w:rPr>
                <w:rFonts w:ascii="Century Schoolbook" w:eastAsia="Times New Roman" w:hAnsi="Century Schoolbook" w:cs="Times New Roman"/>
                <w:b/>
                <w:bCs/>
                <w:color w:val="215967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215967"/>
                <w:sz w:val="18"/>
                <w:szCs w:val="16"/>
                <w:lang w:eastAsia="ru-RU"/>
              </w:rPr>
              <w:t xml:space="preserve">КРАНОВЫЙ НАДЗОР </w:t>
            </w:r>
          </w:p>
        </w:tc>
      </w:tr>
      <w:tr w:rsidR="00F1035B" w:rsidRPr="00E967BB" w:rsidTr="007E7474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Машинист крана (крановщик) по управлению </w:t>
            </w:r>
            <w:r w:rsidRPr="007E7474">
              <w:rPr>
                <w:rFonts w:ascii="Century Schoolbook" w:eastAsia="Times New Roman" w:hAnsi="Century Schoolbook" w:cs="Times New Roman"/>
                <w:b/>
                <w:sz w:val="18"/>
                <w:szCs w:val="16"/>
                <w:lang w:eastAsia="ru-RU"/>
              </w:rPr>
              <w:t>мостовыми и  козловыми кранами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7 200/7 200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5 000/6 000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1 700</w:t>
            </w:r>
          </w:p>
        </w:tc>
      </w:tr>
      <w:tr w:rsidR="00F1035B" w:rsidRPr="00E967BB" w:rsidTr="007E7474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Машинист крана (крановщик) по управлению </w:t>
            </w:r>
            <w:r w:rsidRPr="007E7474">
              <w:rPr>
                <w:rFonts w:ascii="Century Schoolbook" w:eastAsia="Times New Roman" w:hAnsi="Century Schoolbook" w:cs="Times New Roman"/>
                <w:b/>
                <w:sz w:val="18"/>
                <w:szCs w:val="16"/>
                <w:lang w:eastAsia="ru-RU"/>
              </w:rPr>
              <w:t>башенными кранами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7 200/7 200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5 000/6 000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1 700</w:t>
            </w:r>
          </w:p>
        </w:tc>
      </w:tr>
      <w:tr w:rsidR="00F1035B" w:rsidRPr="00E967BB" w:rsidTr="007E7474">
        <w:trPr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Машинист крана (крановщик) по управлению </w:t>
            </w:r>
            <w:r w:rsidRPr="007E7474">
              <w:rPr>
                <w:rFonts w:ascii="Century Schoolbook" w:eastAsia="Times New Roman" w:hAnsi="Century Schoolbook" w:cs="Times New Roman"/>
                <w:b/>
                <w:sz w:val="18"/>
                <w:szCs w:val="16"/>
                <w:lang w:eastAsia="ru-RU"/>
              </w:rPr>
              <w:t>портальными кранами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7 200/7 200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5 000/6 000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1 700</w:t>
            </w:r>
          </w:p>
        </w:tc>
      </w:tr>
      <w:tr w:rsidR="00492708" w:rsidRPr="00E967BB" w:rsidTr="007E7474">
        <w:trPr>
          <w:trHeight w:val="3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08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sz w:val="18"/>
                <w:szCs w:val="16"/>
                <w:lang w:eastAsia="ru-RU"/>
              </w:rPr>
              <w:t>автовышки и автогидроподъемника</w:t>
            </w: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6 200/6 200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5 000/6 000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708" w:rsidRPr="007E7474" w:rsidRDefault="00492708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1 700</w:t>
            </w:r>
          </w:p>
        </w:tc>
      </w:tr>
      <w:tr w:rsidR="00F1035B" w:rsidRPr="00E967BB" w:rsidTr="007E7474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913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7E7474" w:rsidRDefault="00012913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Стропальщик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7E7474" w:rsidRDefault="00012913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2 800/3 000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7E7474" w:rsidRDefault="00012913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2 600/3 000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13" w:rsidRPr="007E7474" w:rsidRDefault="00012913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1 700</w:t>
            </w:r>
          </w:p>
        </w:tc>
      </w:tr>
      <w:tr w:rsidR="00F1035B" w:rsidRPr="00E967BB" w:rsidTr="007E7474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Рабочие основных профессий по управлению грузоподъемными машинами и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механизмами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 xml:space="preserve"> </w:t>
            </w:r>
            <w:r w:rsidRPr="007E7474">
              <w:rPr>
                <w:rFonts w:ascii="Century Schoolbook" w:eastAsia="Times New Roman" w:hAnsi="Century Schoolbook" w:cs="Times New Roman"/>
                <w:b/>
                <w:sz w:val="18"/>
                <w:szCs w:val="16"/>
                <w:lang w:eastAsia="ru-RU"/>
              </w:rPr>
              <w:t>управляемыми с пола</w:t>
            </w: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, с правом зацепки грузов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2 800/5 500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sz w:val="18"/>
                <w:szCs w:val="16"/>
                <w:lang w:eastAsia="ru-RU"/>
              </w:rPr>
              <w:t>1 700</w:t>
            </w:r>
          </w:p>
        </w:tc>
      </w:tr>
      <w:tr w:rsidR="00F1035B" w:rsidRPr="00E967BB" w:rsidTr="007E7474">
        <w:trPr>
          <w:trHeight w:val="393"/>
        </w:trPr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035B" w:rsidRDefault="00F1035B" w:rsidP="00012913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31869B"/>
                <w:sz w:val="24"/>
                <w:szCs w:val="16"/>
                <w:lang w:eastAsia="ru-RU"/>
              </w:rPr>
            </w:pPr>
            <w:r w:rsidRPr="007E7474">
              <w:rPr>
                <w:rFonts w:ascii="Century Schoolbook" w:hAnsi="Century Schoolbook"/>
                <w:sz w:val="18"/>
                <w:szCs w:val="16"/>
              </w:rPr>
              <w:br w:type="page"/>
            </w:r>
            <w:r w:rsidRPr="007E7474">
              <w:rPr>
                <w:rFonts w:ascii="Century Schoolbook" w:hAnsi="Century Schoolbook"/>
                <w:sz w:val="18"/>
                <w:szCs w:val="16"/>
              </w:rPr>
              <w:br w:type="page"/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31869B"/>
                <w:sz w:val="24"/>
                <w:szCs w:val="16"/>
                <w:lang w:eastAsia="ru-RU"/>
              </w:rPr>
              <w:t>ДОРОЖНО-СТРОИТЕЛЬНАЯ ТЕХНИКА</w:t>
            </w:r>
          </w:p>
          <w:p w:rsidR="00A82091" w:rsidRDefault="00A82091" w:rsidP="00A82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программ</w:t>
            </w:r>
            <w:r>
              <w:rPr>
                <w:rFonts w:ascii="Times New Roman" w:hAnsi="Times New Roman" w:cs="Times New Roman"/>
              </w:rPr>
              <w:t>, по которым проводится</w:t>
            </w:r>
          </w:p>
          <w:p w:rsidR="00A82091" w:rsidRDefault="00A82091" w:rsidP="00A8209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итоговая аттестация</w:t>
            </w:r>
          </w:p>
          <w:p w:rsidR="00A82091" w:rsidRPr="007E7474" w:rsidRDefault="00A82091" w:rsidP="00012913">
            <w:pPr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6"/>
              </w:rPr>
            </w:pPr>
          </w:p>
        </w:tc>
      </w:tr>
      <w:tr w:rsidR="00F1035B" w:rsidRPr="00E967BB" w:rsidTr="007E7474">
        <w:trPr>
          <w:trHeight w:val="301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35B" w:rsidRPr="007E7474" w:rsidRDefault="00F1035B" w:rsidP="00C81C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6"/>
                <w:lang w:eastAsia="ru-RU"/>
              </w:rPr>
              <w:t>МЕНЕДЖЕР НАПРАВЛЕНИЯ:                       Волкова Ангелина                   тел. 309-20-12, +7-951-666-50-00</w:t>
            </w:r>
          </w:p>
        </w:tc>
      </w:tr>
      <w:tr w:rsidR="00F1035B" w:rsidRPr="00E967BB" w:rsidTr="007E7474">
        <w:trPr>
          <w:trHeight w:val="17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4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>Направление обучения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Стоимость обучения </w:t>
            </w:r>
          </w:p>
        </w:tc>
      </w:tr>
      <w:tr w:rsidR="00F1035B" w:rsidRPr="00E967BB" w:rsidTr="007E7474">
        <w:trPr>
          <w:trHeight w:val="39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>Переподготовка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теория/практика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Повышение квалификации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теория/практика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Очередная проверка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знаний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Водитель погрузчика 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B, C, D)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Водитель (</w:t>
            </w:r>
            <w:proofErr w:type="spell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электро</w:t>
            </w:r>
            <w:proofErr w:type="spell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) погрузчика 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B)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Водитель (</w:t>
            </w:r>
            <w:proofErr w:type="spell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электро</w:t>
            </w:r>
            <w:proofErr w:type="spell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)погрузчика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Д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о 4 кВт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4 000/6 000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Водитель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электро-и автотележки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4 000/6 000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экскаватора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D, E)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Тракторист 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B, C, D)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бульдозера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D, E)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F1035B">
            <w:pPr>
              <w:tabs>
                <w:tab w:val="left" w:pos="298"/>
              </w:tabs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Водитель </w:t>
            </w:r>
            <w:proofErr w:type="spell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мототранспортных</w:t>
            </w:r>
            <w:proofErr w:type="spell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средств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АI)  </w:t>
            </w:r>
            <w:proofErr w:type="gramEnd"/>
          </w:p>
          <w:p w:rsidR="00F1035B" w:rsidRPr="007E7474" w:rsidRDefault="00F1035B" w:rsidP="00F1035B">
            <w:pPr>
              <w:tabs>
                <w:tab w:val="left" w:pos="298"/>
              </w:tabs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(без вод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у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достоверения)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7000/7000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tabs>
                <w:tab w:val="left" w:pos="298"/>
              </w:tabs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Водитель </w:t>
            </w:r>
            <w:proofErr w:type="spell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мототранспортных</w:t>
            </w:r>
            <w:proofErr w:type="spell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средств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АI)</w:t>
            </w:r>
            <w:proofErr w:type="gramEnd"/>
          </w:p>
          <w:p w:rsidR="00F1035B" w:rsidRPr="007E7474" w:rsidRDefault="00F1035B" w:rsidP="00F1035B">
            <w:pPr>
              <w:tabs>
                <w:tab w:val="left" w:pos="298"/>
              </w:tabs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(с вод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у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достоверением)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5 000/6 000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Водитель внедорожных автотранспортных средств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А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II)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Водитель внедорожных автотранспортных средств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 </w:t>
            </w: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А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III)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крана (крановщик)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 xml:space="preserve">гусеничного и пневмоколесного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D, E)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8 000/7 000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трубоукладчика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Е)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8 000/7 000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автогрейдера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укладчика асфальтобетона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D, E)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6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катка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 xml:space="preserve">самоходного с гладкими вальцами 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B, C, D)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7 000/7 000 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катка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самоходного и полуприцепного на пневматических шинах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землеройно-фрезерной самоходной машины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C, D, E)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бурильно-крановой самоходной машины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Е)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F1035B">
            <w:pPr>
              <w:spacing w:after="0" w:line="240" w:lineRule="auto"/>
              <w:ind w:firstLineChars="7" w:firstLine="13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буровой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установки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Е)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4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proofErr w:type="spellStart"/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баровой</w:t>
            </w:r>
            <w:proofErr w:type="spell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установки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E)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D2399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Машинист </w:t>
            </w:r>
            <w:r w:rsidRPr="007E7474">
              <w:rPr>
                <w:rFonts w:ascii="Century Schoolbook" w:eastAsia="Times New Roman" w:hAnsi="Century Schoolbook" w:cs="Times New Roman"/>
                <w:b/>
                <w:color w:val="000000"/>
                <w:sz w:val="18"/>
                <w:szCs w:val="16"/>
                <w:lang w:eastAsia="ru-RU"/>
              </w:rPr>
              <w:t>копра</w:t>
            </w: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(кат.</w:t>
            </w:r>
            <w:proofErr w:type="gramEnd"/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 xml:space="preserve"> Е)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7 000/7 000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eastAsia="ru-RU"/>
              </w:rPr>
              <w:t>6 000/7 000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7E7474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color w:val="000000"/>
                <w:sz w:val="18"/>
                <w:szCs w:val="16"/>
                <w:lang w:val="en-US" w:eastAsia="ru-RU"/>
              </w:rPr>
              <w:t>-</w:t>
            </w:r>
          </w:p>
        </w:tc>
      </w:tr>
      <w:tr w:rsidR="00F1035B" w:rsidRPr="00E967BB" w:rsidTr="007E7474">
        <w:trPr>
          <w:trHeight w:val="424"/>
        </w:trPr>
        <w:tc>
          <w:tcPr>
            <w:tcW w:w="107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474" w:rsidRDefault="007E7474" w:rsidP="007E747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  <w:p w:rsidR="00A82091" w:rsidRDefault="007E7474" w:rsidP="00A8209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FFFFFF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="00A82091"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           </w:t>
            </w:r>
            <w:r w:rsidRPr="007E7474">
              <w:rPr>
                <w:rFonts w:ascii="Century Schoolbook" w:eastAsia="Times New Roman" w:hAnsi="Century Schoolbook" w:cs="Times New Roman"/>
                <w:b/>
                <w:bCs/>
                <w:szCs w:val="18"/>
                <w:lang w:eastAsia="ru-RU"/>
              </w:rPr>
              <w:t xml:space="preserve">Сварочное </w:t>
            </w:r>
            <w:r w:rsidR="00A82091" w:rsidRPr="007E7474">
              <w:rPr>
                <w:rFonts w:ascii="Century Schoolbook" w:eastAsia="Times New Roman" w:hAnsi="Century Schoolbook" w:cs="Times New Roman"/>
                <w:b/>
                <w:bCs/>
                <w:szCs w:val="18"/>
                <w:lang w:eastAsia="ru-RU"/>
              </w:rPr>
              <w:t>производство</w:t>
            </w:r>
          </w:p>
          <w:p w:rsidR="00A82091" w:rsidRDefault="00F1035B" w:rsidP="00A82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color w:val="FFFFFF"/>
                <w:szCs w:val="18"/>
                <w:lang w:eastAsia="ru-RU"/>
              </w:rPr>
              <w:t>ел</w:t>
            </w: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8"/>
                <w:lang w:eastAsia="ru-RU"/>
              </w:rPr>
              <w:t>. 309-20-12, +7-951-666-50-00</w:t>
            </w:r>
            <w:r w:rsidR="00A82091" w:rsidRPr="008D5DCE">
              <w:rPr>
                <w:rFonts w:ascii="Times New Roman" w:hAnsi="Times New Roman" w:cs="Times New Roman"/>
              </w:rPr>
              <w:t xml:space="preserve"> Наименование программ</w:t>
            </w:r>
            <w:r w:rsidR="00A82091">
              <w:rPr>
                <w:rFonts w:ascii="Times New Roman" w:hAnsi="Times New Roman" w:cs="Times New Roman"/>
              </w:rPr>
              <w:t>, по которым проводится</w:t>
            </w:r>
          </w:p>
          <w:p w:rsidR="00A82091" w:rsidRDefault="00A82091" w:rsidP="00A8209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итоговая аттестация</w:t>
            </w:r>
          </w:p>
          <w:p w:rsidR="00F1035B" w:rsidRPr="00307B81" w:rsidRDefault="00F1035B" w:rsidP="007E747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F1035B" w:rsidRPr="00E967BB" w:rsidTr="007E7474">
        <w:trPr>
          <w:trHeight w:val="23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4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56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F1035B" w:rsidRPr="00E967BB" w:rsidTr="007E7474">
        <w:trPr>
          <w:trHeight w:val="5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Первичное обучение </w:t>
            </w:r>
            <w:r w:rsidRPr="00880FB6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теория/практика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Повышение квалификации </w:t>
            </w:r>
            <w:r w:rsidRPr="00880FB6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теория/практика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Очередная проверка </w:t>
            </w:r>
            <w:r w:rsidRPr="00880FB6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знаний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307B81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880FB6">
            <w:pPr>
              <w:spacing w:after="0" w:line="240" w:lineRule="auto"/>
              <w:ind w:firstLineChars="7" w:firstLine="10"/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  <w:t>Газорезчик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5 500/5 500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4 500/4 500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307B81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B6627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  <w:t>Газосварщик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5 000/5 000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4 500/4 500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307B81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B6627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  <w:t>Сварщик аргонно-дуговой сварки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-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4 500/4 500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307B81" w:rsidRDefault="00F1035B" w:rsidP="00E5717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880FB6" w:rsidRDefault="00F1035B" w:rsidP="00880FB6">
            <w:pPr>
              <w:spacing w:after="0" w:line="240" w:lineRule="auto"/>
              <w:ind w:firstLineChars="7" w:firstLine="10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Сварщик на машинах контактной (прессовой) сварки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880FB6" w:rsidRDefault="00F1035B" w:rsidP="00E5717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5 000/5 000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880FB6" w:rsidRDefault="00F1035B" w:rsidP="00E5717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4 500/4 500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880FB6" w:rsidRDefault="00F1035B" w:rsidP="00E5717B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307B81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880FB6">
            <w:pPr>
              <w:spacing w:after="0" w:line="240" w:lineRule="auto"/>
              <w:ind w:firstLineChars="6" w:firstLine="8"/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</w:pPr>
            <w:proofErr w:type="spellStart"/>
            <w:r w:rsidRPr="00880FB6"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6 500/6 500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5 500/5 500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307B81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880FB6">
            <w:pPr>
              <w:spacing w:after="0" w:line="240" w:lineRule="auto"/>
              <w:ind w:firstLineChars="7" w:firstLine="10"/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sz w:val="14"/>
                <w:szCs w:val="18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5 000/5 000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4 500/4 500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35B" w:rsidRPr="00307B81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B66270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sz w:val="14"/>
                <w:szCs w:val="18"/>
                <w:lang w:eastAsia="ru-RU"/>
              </w:rPr>
              <w:t>Электросварщик ручной сварки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 5 500/5 500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4 500/4 500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00000"/>
                <w:sz w:val="14"/>
                <w:szCs w:val="18"/>
                <w:lang w:eastAsia="ru-RU"/>
              </w:rPr>
              <w:t>2 000</w:t>
            </w:r>
          </w:p>
        </w:tc>
      </w:tr>
      <w:tr w:rsidR="00F1035B" w:rsidRPr="00E967BB" w:rsidTr="007E7474">
        <w:trPr>
          <w:trHeight w:val="282"/>
        </w:trPr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035B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18"/>
                <w:szCs w:val="18"/>
                <w:lang w:eastAsia="ru-RU"/>
              </w:rPr>
              <w:t>ЭКОЛОГИЧЕСКАЯ БЕЗОПАСНОСТЬ</w:t>
            </w:r>
          </w:p>
          <w:p w:rsidR="00A82091" w:rsidRDefault="00A82091" w:rsidP="00A82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программ</w:t>
            </w:r>
            <w:r>
              <w:rPr>
                <w:rFonts w:ascii="Times New Roman" w:hAnsi="Times New Roman" w:cs="Times New Roman"/>
              </w:rPr>
              <w:t>, по которым проводится</w:t>
            </w:r>
          </w:p>
          <w:p w:rsidR="00A82091" w:rsidRDefault="00A82091" w:rsidP="00A8209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итоговая аттестация</w:t>
            </w:r>
          </w:p>
          <w:p w:rsidR="00A82091" w:rsidRPr="00307B81" w:rsidRDefault="00A82091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76923C" w:themeColor="accent3" w:themeShade="BF"/>
                <w:sz w:val="18"/>
                <w:szCs w:val="18"/>
                <w:lang w:eastAsia="ru-RU"/>
              </w:rPr>
            </w:pPr>
          </w:p>
        </w:tc>
      </w:tr>
      <w:tr w:rsidR="00F1035B" w:rsidRPr="00E967BB" w:rsidTr="007E7474"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68409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68409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68409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68409"/>
                <w:sz w:val="16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880FB6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68409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68409"/>
                <w:sz w:val="16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F1035B" w:rsidRPr="00E967BB" w:rsidTr="007E7474">
        <w:trPr>
          <w:trHeight w:val="4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F1035B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F1035B" w:rsidRDefault="00F1035B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Обеспечение экологической безопасности руководителями и специалистами  </w:t>
            </w:r>
            <w:r w:rsidRPr="00F1035B">
              <w:rPr>
                <w:rFonts w:ascii="Century Schoolbook" w:eastAsia="Times New Roman" w:hAnsi="Century Schoolbook" w:cs="Times New Roman"/>
                <w:b/>
                <w:color w:val="000000"/>
                <w:sz w:val="16"/>
                <w:szCs w:val="18"/>
                <w:lang w:eastAsia="ru-RU"/>
              </w:rPr>
              <w:t>общехозяйственных систем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F1035B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>7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>5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00</w:t>
            </w:r>
          </w:p>
        </w:tc>
      </w:tr>
      <w:tr w:rsidR="00F1035B" w:rsidRPr="00E967BB" w:rsidTr="007E7474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F1035B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F1035B" w:rsidRDefault="00F1035B" w:rsidP="00F1035B">
            <w:pPr>
              <w:spacing w:after="0" w:line="240" w:lineRule="auto"/>
              <w:ind w:firstLineChars="7" w:firstLine="11"/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  <w:r w:rsidRPr="00F1035B">
              <w:rPr>
                <w:rFonts w:ascii="Century Schoolbook" w:eastAsia="Times New Roman" w:hAnsi="Century Schoolbook" w:cs="Times New Roman"/>
                <w:b/>
                <w:color w:val="1D1B10"/>
                <w:sz w:val="16"/>
                <w:szCs w:val="18"/>
                <w:lang w:eastAsia="ru-RU"/>
              </w:rPr>
              <w:t>(I-IV класса опасности)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5B" w:rsidRPr="00F1035B" w:rsidRDefault="00F1035B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val="en-US" w:eastAsia="ru-RU"/>
              </w:rPr>
              <w:t>10</w:t>
            </w:r>
            <w:r w:rsidRPr="00F1035B"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  <w:t xml:space="preserve"> 000</w:t>
            </w:r>
          </w:p>
        </w:tc>
      </w:tr>
      <w:tr w:rsidR="00227B26" w:rsidRPr="00E967BB" w:rsidTr="007E7474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227B2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val="en-US" w:eastAsia="ru-RU"/>
              </w:rPr>
            </w:pPr>
            <w:r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val="en-US" w:eastAsia="ru-RU"/>
              </w:rPr>
              <w:t>3</w:t>
            </w: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227B26" w:rsidRDefault="00227B26" w:rsidP="00227B26">
            <w:pPr>
              <w:spacing w:after="0" w:line="240" w:lineRule="auto"/>
              <w:ind w:firstLineChars="7" w:firstLine="11"/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  <w:t xml:space="preserve">Обеспечение экологической безопасности </w:t>
            </w: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руководителями и специалистами экологических служб и систем экологического контроля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227B2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1D1B10"/>
                <w:sz w:val="16"/>
                <w:szCs w:val="18"/>
                <w:lang w:eastAsia="ru-RU"/>
              </w:rPr>
              <w:t>7 500</w:t>
            </w:r>
          </w:p>
        </w:tc>
      </w:tr>
      <w:tr w:rsidR="00227B26" w:rsidRPr="00E967BB" w:rsidTr="007E7474">
        <w:trPr>
          <w:trHeight w:val="293"/>
        </w:trPr>
        <w:tc>
          <w:tcPr>
            <w:tcW w:w="1077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27B26" w:rsidRPr="00307B81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632523"/>
                <w:sz w:val="18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Cs w:val="18"/>
                <w:lang w:eastAsia="ru-RU"/>
              </w:rPr>
              <w:t>Общестроительные, общие профессии</w:t>
            </w:r>
          </w:p>
        </w:tc>
      </w:tr>
      <w:tr w:rsidR="00227B26" w:rsidRPr="00E967BB" w:rsidTr="007E7474">
        <w:trPr>
          <w:trHeight w:val="18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49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227B26" w:rsidRPr="00E967BB" w:rsidTr="007E7474">
        <w:trPr>
          <w:trHeight w:val="41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</w:pPr>
          </w:p>
        </w:tc>
        <w:tc>
          <w:tcPr>
            <w:tcW w:w="49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  <w:t xml:space="preserve">Первичное обучение </w:t>
            </w:r>
            <w:r w:rsidRPr="00880FB6"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  <w:t>теория/практика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  <w:t xml:space="preserve">Повышение квалификации </w:t>
            </w:r>
            <w:r w:rsidRPr="00880FB6"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  <w:t>теория/практика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880FB6" w:rsidRDefault="00227B26" w:rsidP="00492708">
            <w:pPr>
              <w:spacing w:after="0" w:line="240" w:lineRule="auto"/>
              <w:ind w:left="34"/>
              <w:jc w:val="center"/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</w:pPr>
            <w:r w:rsidRPr="00880FB6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6"/>
                <w:szCs w:val="18"/>
                <w:lang w:eastAsia="ru-RU"/>
              </w:rPr>
              <w:t xml:space="preserve">Очередная проверка </w:t>
            </w:r>
            <w:r w:rsidRPr="00880FB6">
              <w:rPr>
                <w:rFonts w:ascii="Century Schoolbook" w:eastAsia="Times New Roman" w:hAnsi="Century Schoolbook" w:cs="Times New Roman"/>
                <w:color w:val="0D0D0D" w:themeColor="text1" w:themeTint="F2"/>
                <w:sz w:val="16"/>
                <w:szCs w:val="18"/>
                <w:lang w:eastAsia="ru-RU"/>
              </w:rPr>
              <w:t>знаний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>1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Аккумуляторщик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 xml:space="preserve">   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5 500/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>5 500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>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Арматурщик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val="en-US" w:eastAsia="ru-RU"/>
              </w:rPr>
              <w:t>3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Бетонщик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Каменщик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Контролер лома и отходов металла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2 000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Кровельщик по </w:t>
            </w:r>
            <w:r w:rsidRPr="00F1035B">
              <w:rPr>
                <w:rFonts w:ascii="Century Schoolbook" w:eastAsia="Times New Roman" w:hAnsi="Century Schoolbook" w:cs="Times New Roman"/>
                <w:b/>
                <w:color w:val="000000"/>
                <w:sz w:val="16"/>
                <w:szCs w:val="18"/>
                <w:lang w:eastAsia="ru-RU"/>
              </w:rPr>
              <w:t>рулонным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 кровлям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Кровельщик по </w:t>
            </w:r>
            <w:r w:rsidRPr="00F1035B">
              <w:rPr>
                <w:rFonts w:ascii="Century Schoolbook" w:eastAsia="Times New Roman" w:hAnsi="Century Schoolbook" w:cs="Times New Roman"/>
                <w:b/>
                <w:color w:val="000000"/>
                <w:sz w:val="16"/>
                <w:szCs w:val="18"/>
                <w:lang w:eastAsia="ru-RU"/>
              </w:rPr>
              <w:t>стальным</w:t>
            </w: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 кровлям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Кузнец ручной ковки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Машинист бетононасосной установки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Машинист </w:t>
            </w:r>
            <w:proofErr w:type="spellStart"/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бетоносмесителя</w:t>
            </w:r>
            <w:proofErr w:type="spellEnd"/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передвижного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Машинист компрессора передвижного с двигателем внутреннего сгорания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Машинист компрессора передвижного с электродвигателем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307B8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Машинист компрессорных установок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Машинист электростанции передвижной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Монтажник ЖБК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Монтажник наружных трубопроводов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Моторист цементировочного агрегата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Оцинковщик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Паркетчик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5 500/5 500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Плотник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Прессовщик лома и отходов металла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Резчик металла на ножницах и прессах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Слесарь-ремонтник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Слесарь-сантехник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Токарь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Травильщик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 6 500/6 500</w:t>
            </w:r>
          </w:p>
        </w:tc>
        <w:tc>
          <w:tcPr>
            <w:tcW w:w="1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4 500/4 500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F1035B" w:rsidRDefault="00227B26" w:rsidP="0049270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</w:pPr>
            <w:r w:rsidRPr="00F1035B">
              <w:rPr>
                <w:rFonts w:ascii="Century Schoolbook" w:eastAsia="Times New Roman" w:hAnsi="Century Schoolbook" w:cs="Times New Roman"/>
                <w:color w:val="000000"/>
                <w:sz w:val="16"/>
                <w:szCs w:val="18"/>
                <w:lang w:eastAsia="ru-RU"/>
              </w:rPr>
              <w:t>2 000</w:t>
            </w:r>
          </w:p>
        </w:tc>
      </w:tr>
      <w:tr w:rsidR="00227B26" w:rsidRPr="00E967BB" w:rsidTr="007E7474">
        <w:trPr>
          <w:trHeight w:val="290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B26" w:rsidRDefault="00227B26" w:rsidP="00041FF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</w:pPr>
            <w:r w:rsidRPr="007E7474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  <w:t>ГОРНЫЙ</w:t>
            </w:r>
          </w:p>
          <w:p w:rsidR="00227B26" w:rsidRDefault="00227B26" w:rsidP="00A820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DCE">
              <w:rPr>
                <w:rFonts w:ascii="Times New Roman" w:hAnsi="Times New Roman" w:cs="Times New Roman"/>
              </w:rPr>
              <w:t>Наименование программ</w:t>
            </w:r>
            <w:r>
              <w:rPr>
                <w:rFonts w:ascii="Times New Roman" w:hAnsi="Times New Roman" w:cs="Times New Roman"/>
              </w:rPr>
              <w:t>, по которым проводится</w:t>
            </w:r>
          </w:p>
          <w:p w:rsidR="00227B26" w:rsidRDefault="00227B26" w:rsidP="00A8209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215967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итоговая аттестация</w:t>
            </w:r>
          </w:p>
          <w:p w:rsidR="00227B26" w:rsidRPr="00307B81" w:rsidRDefault="00227B26" w:rsidP="00041FF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FDE9D9" w:themeColor="accent6" w:themeTint="33"/>
                <w:sz w:val="18"/>
                <w:szCs w:val="18"/>
                <w:lang w:eastAsia="ru-RU"/>
              </w:rPr>
            </w:pPr>
          </w:p>
        </w:tc>
      </w:tr>
      <w:tr w:rsidR="00227B26" w:rsidRPr="002C136C" w:rsidTr="007E7474">
        <w:trPr>
          <w:trHeight w:val="12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обучения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Первичное обучение </w:t>
            </w: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теория/практика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Повышение квалификации </w:t>
            </w: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теория/практика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Очередная проверка </w:t>
            </w: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знаний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Горнорабочий подземный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en-US"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en-US" w:eastAsia="ru-RU"/>
              </w:rPr>
              <w:t>5 500/5 500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Крепильщик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6 000/6 000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Машинист проходческого комплекса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6 000/6 000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Машинист подземных самоходных машин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6 000/6 000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Проходчик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en-US"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en-US" w:eastAsia="ru-RU"/>
              </w:rPr>
              <w:t>6 500/6 500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6A24B9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Стволовой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en-US"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val="en-US" w:eastAsia="ru-RU"/>
              </w:rPr>
              <w:t>5 500/5 500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5 500/5 500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Электрослесарь на проходке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5 500/5 500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F56C9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Машинист буровой установки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6 500/6 500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4 500/4 500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227B26" w:rsidRPr="002C136C" w:rsidTr="007E7474">
        <w:trPr>
          <w:trHeight w:val="518"/>
        </w:trPr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413B1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984806" w:themeColor="accent6" w:themeShade="8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413B1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b/>
                <w:bCs/>
                <w:color w:val="984806" w:themeColor="accent6" w:themeShade="80"/>
                <w:sz w:val="18"/>
                <w:szCs w:val="18"/>
                <w:lang w:eastAsia="ru-RU"/>
              </w:rPr>
              <w:t>Направление обучения</w:t>
            </w:r>
          </w:p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413B1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984806" w:themeColor="accent6" w:themeShade="8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984806" w:themeColor="accent6" w:themeShade="80"/>
                <w:sz w:val="18"/>
                <w:szCs w:val="18"/>
                <w:lang w:eastAsia="ru-RU"/>
              </w:rPr>
              <w:t xml:space="preserve">Стоимость обучения 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(с использованием одного антикоррозийного покрытия)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070C6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47 000*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Изоляция стыков магистрального трубопроводного транспорта термоусаживающимися полимерными материалами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9 000*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(для специалистов и руководящих работников)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35 000*</w:t>
            </w:r>
          </w:p>
        </w:tc>
      </w:tr>
      <w:tr w:rsidR="00227B26" w:rsidRPr="002C136C" w:rsidTr="007E7474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225F7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Современные методы изоляции магистральных и технологических трубопроводов нефтяной и газовой промышленности (с использованием двух антикоррозийных покрытий)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58 000*</w:t>
            </w:r>
          </w:p>
        </w:tc>
      </w:tr>
      <w:tr w:rsidR="00227B26" w:rsidRPr="002C136C" w:rsidTr="007E7474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26" w:rsidRPr="00307B81" w:rsidRDefault="00227B26" w:rsidP="0096185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Теоретическая часть программы содержит сведения о материалах, применяемых для изоляции, с использованием покрытий «Биурс», «Биурс ОС», сервисных материалов серии «Биурс», «Форпол-ойл» и, сервисных материалов «Форпол», «Protegol 32-55», «Protegol 32-60», «Scotchkote 352 ht», «Scotchkote 185», сервисных материалов «Protegol 32-55l», «Scotchkote 352bg», «Scotchkote 165bg», «Frucs 1000A/UP1000», «РПУ 1001», «Уризол»,  «Карбофлекс», «ТехноПласт-рулон» и др. Рассматриваются современные методы защиты объектов нефтяного и газового</w:t>
            </w:r>
            <w:proofErr w:type="gramEnd"/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 xml:space="preserve"> хозяйства от коррозии.  Производственное обучение  проводится на учебном полигоне  Центра с использованием техники и оборудования, предоставленных компаниями «Биурс» и «ИнтерТЭК-пром»</w:t>
            </w:r>
          </w:p>
          <w:p w:rsidR="00227B26" w:rsidRPr="00307B81" w:rsidRDefault="00227B26" w:rsidP="00070C6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</w:pPr>
            <w:r w:rsidRPr="00307B81">
              <w:rPr>
                <w:rFonts w:ascii="Century Schoolbook" w:eastAsia="Times New Roman" w:hAnsi="Century Schoolbook" w:cs="Times New Roman"/>
                <w:color w:val="000000"/>
                <w:sz w:val="18"/>
                <w:szCs w:val="18"/>
                <w:lang w:eastAsia="ru-RU"/>
              </w:rPr>
              <w:t>*точную стоимость обучения необходимо уточнять у менеджера направления</w:t>
            </w:r>
          </w:p>
        </w:tc>
      </w:tr>
    </w:tbl>
    <w:p w:rsidR="00D03CF6" w:rsidRPr="00D03CF6" w:rsidRDefault="00D03CF6" w:rsidP="00950A3D">
      <w:pPr>
        <w:jc w:val="center"/>
        <w:rPr>
          <w:rFonts w:ascii="Century Gothic" w:hAnsi="Century Gothic"/>
          <w:noProof/>
          <w:sz w:val="16"/>
          <w:lang w:eastAsia="ru-RU"/>
        </w:rPr>
      </w:pPr>
      <w:r w:rsidRPr="00D03CF6">
        <w:rPr>
          <w:rFonts w:ascii="Century Gothic" w:hAnsi="Century Gothic"/>
          <w:noProof/>
          <w:sz w:val="16"/>
          <w:lang w:eastAsia="ru-RU"/>
        </w:rPr>
        <w:t xml:space="preserve"> </w:t>
      </w:r>
    </w:p>
    <w:sectPr w:rsidR="00D03CF6" w:rsidRPr="00D03CF6" w:rsidSect="001A3E12">
      <w:pgSz w:w="11906" w:h="16838"/>
      <w:pgMar w:top="426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0A"/>
    <w:multiLevelType w:val="hybridMultilevel"/>
    <w:tmpl w:val="8096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400D"/>
    <w:multiLevelType w:val="hybridMultilevel"/>
    <w:tmpl w:val="FD682E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35"/>
    <w:rsid w:val="00000CFD"/>
    <w:rsid w:val="00012913"/>
    <w:rsid w:val="00023E83"/>
    <w:rsid w:val="00041FFA"/>
    <w:rsid w:val="00070C65"/>
    <w:rsid w:val="000B38DC"/>
    <w:rsid w:val="00103CCF"/>
    <w:rsid w:val="00172D42"/>
    <w:rsid w:val="00190FC0"/>
    <w:rsid w:val="001A3E12"/>
    <w:rsid w:val="001B6522"/>
    <w:rsid w:val="001E3BCA"/>
    <w:rsid w:val="001E5DA2"/>
    <w:rsid w:val="00225F7A"/>
    <w:rsid w:val="00227B26"/>
    <w:rsid w:val="00255897"/>
    <w:rsid w:val="002C136C"/>
    <w:rsid w:val="002C33BB"/>
    <w:rsid w:val="00307B81"/>
    <w:rsid w:val="00334071"/>
    <w:rsid w:val="00335F25"/>
    <w:rsid w:val="003B5BCF"/>
    <w:rsid w:val="003E409F"/>
    <w:rsid w:val="003F38F6"/>
    <w:rsid w:val="00413B1D"/>
    <w:rsid w:val="00421B75"/>
    <w:rsid w:val="004508BB"/>
    <w:rsid w:val="00484116"/>
    <w:rsid w:val="0048728C"/>
    <w:rsid w:val="00492708"/>
    <w:rsid w:val="00505793"/>
    <w:rsid w:val="005374E4"/>
    <w:rsid w:val="005E3FCD"/>
    <w:rsid w:val="005E6145"/>
    <w:rsid w:val="005F4313"/>
    <w:rsid w:val="0060222E"/>
    <w:rsid w:val="00677983"/>
    <w:rsid w:val="006A24B9"/>
    <w:rsid w:val="007362E2"/>
    <w:rsid w:val="00766254"/>
    <w:rsid w:val="007747A6"/>
    <w:rsid w:val="00797E89"/>
    <w:rsid w:val="007C60F8"/>
    <w:rsid w:val="007D1D35"/>
    <w:rsid w:val="007E7474"/>
    <w:rsid w:val="00841081"/>
    <w:rsid w:val="00872300"/>
    <w:rsid w:val="00880FB6"/>
    <w:rsid w:val="0089241B"/>
    <w:rsid w:val="008D640D"/>
    <w:rsid w:val="008E2FA4"/>
    <w:rsid w:val="00926BEF"/>
    <w:rsid w:val="00950A3D"/>
    <w:rsid w:val="0096185E"/>
    <w:rsid w:val="009D58B1"/>
    <w:rsid w:val="00A002DE"/>
    <w:rsid w:val="00A01B77"/>
    <w:rsid w:val="00A07D67"/>
    <w:rsid w:val="00A13936"/>
    <w:rsid w:val="00A60903"/>
    <w:rsid w:val="00A82091"/>
    <w:rsid w:val="00AE27D8"/>
    <w:rsid w:val="00AF6E9E"/>
    <w:rsid w:val="00B66270"/>
    <w:rsid w:val="00B72298"/>
    <w:rsid w:val="00BA4B0E"/>
    <w:rsid w:val="00BF45F4"/>
    <w:rsid w:val="00C81C01"/>
    <w:rsid w:val="00D03CF6"/>
    <w:rsid w:val="00D23999"/>
    <w:rsid w:val="00DB23F0"/>
    <w:rsid w:val="00E021FE"/>
    <w:rsid w:val="00E5717B"/>
    <w:rsid w:val="00E967BB"/>
    <w:rsid w:val="00F1035B"/>
    <w:rsid w:val="00F20C6E"/>
    <w:rsid w:val="00F2468F"/>
    <w:rsid w:val="00F56C9D"/>
    <w:rsid w:val="00F6615E"/>
    <w:rsid w:val="00F8005D"/>
    <w:rsid w:val="00FA5C6A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254"/>
  </w:style>
  <w:style w:type="paragraph" w:styleId="a5">
    <w:name w:val="Balloon Text"/>
    <w:basedOn w:val="a"/>
    <w:link w:val="a6"/>
    <w:uiPriority w:val="99"/>
    <w:semiHidden/>
    <w:unhideWhenUsed/>
    <w:rsid w:val="005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2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6254"/>
  </w:style>
  <w:style w:type="paragraph" w:styleId="a5">
    <w:name w:val="Balloon Text"/>
    <w:basedOn w:val="a"/>
    <w:link w:val="a6"/>
    <w:uiPriority w:val="99"/>
    <w:semiHidden/>
    <w:unhideWhenUsed/>
    <w:rsid w:val="0053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Z</dc:creator>
  <cp:keywords/>
  <dc:description/>
  <cp:lastModifiedBy>aser Z</cp:lastModifiedBy>
  <cp:revision>6</cp:revision>
  <cp:lastPrinted>2017-06-20T11:45:00Z</cp:lastPrinted>
  <dcterms:created xsi:type="dcterms:W3CDTF">2017-06-20T11:46:00Z</dcterms:created>
  <dcterms:modified xsi:type="dcterms:W3CDTF">2017-06-29T15:52:00Z</dcterms:modified>
</cp:coreProperties>
</file>